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01" w:rsidRPr="00560537" w:rsidRDefault="00763801" w:rsidP="00763801">
      <w:pPr>
        <w:pStyle w:val="2"/>
        <w:spacing w:beforeLines="50" w:before="156" w:afterLines="100" w:after="312" w:line="240" w:lineRule="auto"/>
        <w:jc w:val="center"/>
        <w:rPr>
          <w:rFonts w:ascii="黑体" w:hint="eastAsia"/>
          <w:b w:val="0"/>
          <w:sz w:val="36"/>
          <w:szCs w:val="36"/>
        </w:rPr>
      </w:pPr>
      <w:bookmarkStart w:id="0" w:name="_Toc384371627"/>
      <w:bookmarkStart w:id="1" w:name="_Toc384371742"/>
      <w:bookmarkStart w:id="2" w:name="_Toc404775189"/>
      <w:bookmarkStart w:id="3" w:name="_GoBack"/>
      <w:r w:rsidRPr="00560537">
        <w:rPr>
          <w:rFonts w:ascii="黑体" w:hint="eastAsia"/>
          <w:b w:val="0"/>
          <w:sz w:val="36"/>
          <w:szCs w:val="36"/>
        </w:rPr>
        <w:t>调查研究制度</w:t>
      </w:r>
      <w:bookmarkEnd w:id="0"/>
      <w:bookmarkEnd w:id="1"/>
      <w:bookmarkEnd w:id="2"/>
      <w:bookmarkEnd w:id="3"/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调查研究是党委工作的基本方法，也是实践党的群众路线的必然要求，为了使党员尤其是党员干部的调查研究工作常态化，特制定本规定。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每个党委成员都要定期到学生当中，到教职工当中听取意见，调查研究。每年要亲自撰写针对全局工作，或者是分管工作方面的，具有指导意义的调查报告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到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篇。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调查研究的方式与方法不做硬性要求，可以通过集中调研、专项调研、听取汇报、组织学生与教职工代表座谈会、发放调查问卷、走访教职工与学生等多种形式。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调查研究</w:t>
      </w:r>
      <w:r>
        <w:rPr>
          <w:rFonts w:hint="eastAsia"/>
          <w:sz w:val="24"/>
        </w:rPr>
        <w:t>工作</w:t>
      </w:r>
      <w:r w:rsidRPr="00A46297">
        <w:rPr>
          <w:rFonts w:hint="eastAsia"/>
          <w:sz w:val="24"/>
        </w:rPr>
        <w:t>要围绕</w:t>
      </w:r>
      <w:r>
        <w:rPr>
          <w:rFonts w:hint="eastAsia"/>
          <w:sz w:val="24"/>
        </w:rPr>
        <w:t>校区全局工作，或者是分管</w:t>
      </w:r>
      <w:r w:rsidRPr="00A46297">
        <w:rPr>
          <w:rFonts w:hint="eastAsia"/>
          <w:sz w:val="24"/>
        </w:rPr>
        <w:t>本部门工作中的主要问题进行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既要作决策前的调查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也要作决策执行情况的调查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可以蹲点调查、解剖麻雀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总结有普遍指导意义的典型经验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也可以进行面上的调查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从中发现新情况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研究新问题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提出新见解。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第五条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调查过程中应充分搜集有关资料，做到“用心听、少动嘴、认真记、多动手”。重大调研活动要事先制定调研方案，内容应包括调研目的、调研重点、实施步骤、时间安排、人员组成、调研手段、总结报告、保障措施等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第六条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在调查研究过程中要放下架子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甘当学生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尊重群众实践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倾听意见</w:t>
      </w:r>
      <w:r>
        <w:rPr>
          <w:rFonts w:hint="eastAsia"/>
          <w:sz w:val="24"/>
        </w:rPr>
        <w:t>，</w:t>
      </w:r>
      <w:r w:rsidRPr="00A46297">
        <w:rPr>
          <w:rFonts w:hint="eastAsia"/>
          <w:sz w:val="24"/>
        </w:rPr>
        <w:t>了解</w:t>
      </w:r>
      <w:r>
        <w:rPr>
          <w:rFonts w:hint="eastAsia"/>
          <w:sz w:val="24"/>
        </w:rPr>
        <w:t>实情，</w:t>
      </w:r>
      <w:proofErr w:type="gramStart"/>
      <w:r>
        <w:rPr>
          <w:rFonts w:hint="eastAsia"/>
          <w:sz w:val="24"/>
        </w:rPr>
        <w:t>做广大</w:t>
      </w:r>
      <w:proofErr w:type="gramEnd"/>
      <w:r>
        <w:rPr>
          <w:rFonts w:hint="eastAsia"/>
          <w:sz w:val="24"/>
        </w:rPr>
        <w:t>学生与教职工</w:t>
      </w:r>
      <w:r w:rsidRPr="00A46297">
        <w:rPr>
          <w:rFonts w:hint="eastAsia"/>
          <w:sz w:val="24"/>
        </w:rPr>
        <w:t>的知心朋友。</w:t>
      </w:r>
    </w:p>
    <w:p w:rsidR="00763801" w:rsidRDefault="00763801" w:rsidP="0076380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第七条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要重视对调研情况的分析、总结、上报，大型调研课题要在调研结果之后两周内写出调研报告，一般的调研要在一周内写出调查报告，调研中发现的重大问题，要及时向</w:t>
      </w:r>
      <w:r>
        <w:rPr>
          <w:rFonts w:hint="eastAsia"/>
          <w:sz w:val="24"/>
        </w:rPr>
        <w:t>校区党委或学校有关部门</w:t>
      </w:r>
      <w:r w:rsidRPr="00A46297">
        <w:rPr>
          <w:rFonts w:hint="eastAsia"/>
          <w:sz w:val="24"/>
        </w:rPr>
        <w:t>反馈。</w:t>
      </w:r>
    </w:p>
    <w:p w:rsidR="00763801" w:rsidRPr="00A46297" w:rsidRDefault="00763801" w:rsidP="00763801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第八条</w:t>
      </w:r>
      <w:r>
        <w:rPr>
          <w:rFonts w:hint="eastAsia"/>
          <w:sz w:val="24"/>
        </w:rPr>
        <w:t xml:space="preserve">  </w:t>
      </w:r>
      <w:r w:rsidRPr="00A46297">
        <w:rPr>
          <w:rFonts w:hint="eastAsia"/>
          <w:sz w:val="24"/>
        </w:rPr>
        <w:t>调研人员要不断加强理论和业务学习，熟练掌握调研程序、方式、方法和技巧，使调研工作更全面、更深入、更准确、更有创意、更富实效。</w:t>
      </w:r>
      <w:r w:rsidRPr="00A46297">
        <w:rPr>
          <w:rFonts w:hint="eastAsia"/>
          <w:sz w:val="24"/>
        </w:rPr>
        <w:t xml:space="preserve"> </w:t>
      </w:r>
    </w:p>
    <w:p w:rsidR="00763801" w:rsidRDefault="00763801" w:rsidP="00763801">
      <w:pPr>
        <w:rPr>
          <w:sz w:val="24"/>
        </w:rPr>
      </w:pPr>
    </w:p>
    <w:p w:rsidR="00763801" w:rsidRDefault="00763801" w:rsidP="00763801">
      <w:pPr>
        <w:spacing w:line="400" w:lineRule="exact"/>
        <w:rPr>
          <w:rFonts w:ascii="宋体" w:hAnsi="宋体" w:hint="eastAsia"/>
          <w:sz w:val="24"/>
        </w:rPr>
      </w:pPr>
    </w:p>
    <w:p w:rsidR="00763801" w:rsidRDefault="00763801" w:rsidP="00763801">
      <w:pPr>
        <w:spacing w:line="400" w:lineRule="exact"/>
        <w:rPr>
          <w:rFonts w:ascii="宋体" w:hAnsi="宋体" w:hint="eastAsia"/>
          <w:sz w:val="24"/>
        </w:rPr>
      </w:pPr>
    </w:p>
    <w:p w:rsidR="003A414E" w:rsidRPr="00763801" w:rsidRDefault="003A414E"/>
    <w:sectPr w:rsidR="003A414E" w:rsidRPr="0076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1"/>
    <w:rsid w:val="003A414E"/>
    <w:rsid w:val="0076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638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801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638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801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2015-04-29T01:26:00Z</dcterms:created>
  <dcterms:modified xsi:type="dcterms:W3CDTF">2015-04-29T01:26:00Z</dcterms:modified>
</cp:coreProperties>
</file>