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76" w:rsidRPr="00087E63" w:rsidRDefault="00AC0F76" w:rsidP="00AC0F76">
      <w:pPr>
        <w:pStyle w:val="2"/>
        <w:spacing w:beforeLines="50" w:before="156" w:afterLines="100" w:after="312" w:line="240" w:lineRule="auto"/>
        <w:jc w:val="center"/>
        <w:rPr>
          <w:rFonts w:ascii="黑体" w:hint="eastAsia"/>
          <w:b w:val="0"/>
          <w:sz w:val="36"/>
          <w:szCs w:val="36"/>
        </w:rPr>
      </w:pPr>
      <w:bookmarkStart w:id="0" w:name="_Toc384371626"/>
      <w:bookmarkStart w:id="1" w:name="_Toc384371741"/>
      <w:bookmarkStart w:id="2" w:name="_Toc404775188"/>
      <w:bookmarkStart w:id="3" w:name="_GoBack"/>
      <w:r w:rsidRPr="00087E63">
        <w:rPr>
          <w:rFonts w:ascii="黑体" w:hint="eastAsia"/>
          <w:b w:val="0"/>
          <w:sz w:val="36"/>
          <w:szCs w:val="36"/>
        </w:rPr>
        <w:t>联系与服务群众制度</w:t>
      </w:r>
      <w:bookmarkEnd w:id="0"/>
      <w:bookmarkEnd w:id="1"/>
      <w:bookmarkEnd w:id="2"/>
      <w:bookmarkEnd w:id="3"/>
    </w:p>
    <w:p w:rsidR="00AC0F76" w:rsidRPr="001808D0" w:rsidRDefault="00AC0F76" w:rsidP="00AC0F76">
      <w:pPr>
        <w:spacing w:beforeLines="50" w:before="156" w:afterLines="50" w:after="156" w:line="500" w:lineRule="exact"/>
        <w:jc w:val="center"/>
        <w:rPr>
          <w:rFonts w:ascii="宋体" w:hAnsi="宋体" w:hint="eastAsia"/>
          <w:b/>
          <w:sz w:val="24"/>
        </w:rPr>
      </w:pPr>
      <w:r w:rsidRPr="001808D0">
        <w:rPr>
          <w:rFonts w:ascii="宋体" w:hAnsi="宋体" w:hint="eastAsia"/>
          <w:b/>
          <w:sz w:val="24"/>
        </w:rPr>
        <w:t>第一章    总 则</w:t>
      </w:r>
    </w:p>
    <w:p w:rsidR="00AC0F76" w:rsidRPr="001808D0" w:rsidRDefault="00AC0F76" w:rsidP="00AC0F76">
      <w:pPr>
        <w:spacing w:line="500" w:lineRule="exact"/>
        <w:rPr>
          <w:rFonts w:ascii="宋体" w:hAnsi="宋体" w:hint="eastAsia"/>
          <w:sz w:val="24"/>
        </w:rPr>
      </w:pPr>
      <w:r w:rsidRPr="001808D0">
        <w:rPr>
          <w:rFonts w:ascii="宋体" w:hAnsi="宋体" w:hint="eastAsia"/>
          <w:sz w:val="24"/>
        </w:rPr>
        <w:t xml:space="preserve">    第一条  为党的群众路线教育实践活动成果，建立健全党组织、党员干部关心服务群众的长效机制，特制定本条例。</w:t>
      </w:r>
    </w:p>
    <w:p w:rsidR="00AC0F76" w:rsidRPr="001808D0" w:rsidRDefault="00AC0F76" w:rsidP="00AC0F76">
      <w:pPr>
        <w:spacing w:line="500" w:lineRule="exact"/>
        <w:rPr>
          <w:rFonts w:ascii="宋体" w:hAnsi="宋体" w:hint="eastAsia"/>
          <w:sz w:val="24"/>
        </w:rPr>
      </w:pPr>
      <w:r w:rsidRPr="001808D0">
        <w:rPr>
          <w:rFonts w:ascii="宋体" w:hAnsi="宋体" w:hint="eastAsia"/>
          <w:sz w:val="24"/>
        </w:rPr>
        <w:t xml:space="preserve">    第二条  党的群众路线总体要求是：党员要自觉地按照党组织和所在党小组的要求，从密切党群干群关系、巩固党执政的群众基础的战略高度，积极主动地做好密切联系与服务周围群众的工作，做到政治上激励人，思想上沟通人，生活上关心人，工作上帮助人。</w:t>
      </w:r>
    </w:p>
    <w:p w:rsidR="00AC0F76" w:rsidRPr="001808D0" w:rsidRDefault="00AC0F76" w:rsidP="00AC0F76">
      <w:pPr>
        <w:spacing w:line="500" w:lineRule="exact"/>
        <w:rPr>
          <w:rFonts w:ascii="宋体" w:hAnsi="宋体" w:hint="eastAsia"/>
          <w:sz w:val="24"/>
        </w:rPr>
      </w:pPr>
      <w:r w:rsidRPr="001808D0">
        <w:rPr>
          <w:rFonts w:ascii="宋体" w:hAnsi="宋体" w:hint="eastAsia"/>
          <w:sz w:val="24"/>
        </w:rPr>
        <w:t xml:space="preserve">    第三条  党员尤其是党员领导干部要在群众中主动宣传党的路线、方针、政策和集团党政组织的决定、决议并带头贯彻执行，积极带领和引导群众为建设中国特色社会主义的伟大事业而努力奋斗。</w:t>
      </w:r>
    </w:p>
    <w:p w:rsidR="00AC0F76" w:rsidRPr="001808D0" w:rsidRDefault="00AC0F76" w:rsidP="00AC0F76">
      <w:pPr>
        <w:spacing w:line="500" w:lineRule="exact"/>
        <w:rPr>
          <w:rFonts w:ascii="宋体" w:hAnsi="宋体" w:hint="eastAsia"/>
          <w:sz w:val="24"/>
        </w:rPr>
      </w:pPr>
      <w:r w:rsidRPr="001808D0">
        <w:rPr>
          <w:rFonts w:ascii="宋体" w:hAnsi="宋体" w:hint="eastAsia"/>
          <w:sz w:val="24"/>
        </w:rPr>
        <w:t xml:space="preserve">    第四条  党员尤其是党员领导干部要主动关心和鼓励周围群众政治上不断进步，思想上、行动上</w:t>
      </w:r>
      <w:proofErr w:type="gramStart"/>
      <w:r w:rsidRPr="001808D0">
        <w:rPr>
          <w:rFonts w:ascii="宋体" w:hAnsi="宋体" w:hint="eastAsia"/>
          <w:sz w:val="24"/>
        </w:rPr>
        <w:t>靠拢党</w:t>
      </w:r>
      <w:proofErr w:type="gramEnd"/>
      <w:r w:rsidRPr="001808D0">
        <w:rPr>
          <w:rFonts w:ascii="宋体" w:hAnsi="宋体" w:hint="eastAsia"/>
          <w:sz w:val="24"/>
        </w:rPr>
        <w:t>的组织。作为入党联系人与入党申请人结对的党员，更要主动地从政治上关心入党申请人的成长，定期听取结对对象的思想汇报，帮助其端正入党动机，及时向党小组汇报入党申请人的思想动态，并提出列为入党积极分子的建议。</w:t>
      </w:r>
    </w:p>
    <w:p w:rsidR="00AC0F76" w:rsidRPr="001808D0" w:rsidRDefault="00AC0F76" w:rsidP="00AC0F76">
      <w:pPr>
        <w:spacing w:beforeLines="50" w:before="156" w:afterLines="50" w:after="156" w:line="500" w:lineRule="exact"/>
        <w:jc w:val="center"/>
        <w:rPr>
          <w:rFonts w:ascii="宋体" w:hAnsi="宋体" w:hint="eastAsia"/>
          <w:b/>
          <w:sz w:val="24"/>
        </w:rPr>
      </w:pPr>
      <w:r w:rsidRPr="001808D0">
        <w:rPr>
          <w:rFonts w:ascii="宋体" w:hAnsi="宋体" w:hint="eastAsia"/>
          <w:b/>
          <w:sz w:val="24"/>
        </w:rPr>
        <w:t>第二章    思想上沟通人</w:t>
      </w:r>
    </w:p>
    <w:p w:rsidR="00AC0F76" w:rsidRPr="001808D0" w:rsidRDefault="00AC0F76" w:rsidP="00AC0F76">
      <w:pPr>
        <w:spacing w:line="500" w:lineRule="exact"/>
        <w:ind w:firstLine="435"/>
        <w:rPr>
          <w:rFonts w:ascii="宋体" w:hAnsi="宋体" w:hint="eastAsia"/>
          <w:sz w:val="24"/>
        </w:rPr>
      </w:pPr>
      <w:r w:rsidRPr="001808D0">
        <w:rPr>
          <w:rFonts w:ascii="宋体" w:hAnsi="宋体" w:hint="eastAsia"/>
          <w:sz w:val="24"/>
        </w:rPr>
        <w:t>第五条  党员尤其是党员领导干部要主动地从思想上与周围群众进行沟通，倾听群众呼声，善于与群众打成一片，主动做好周围群众的思想政治工作，力所能及地为群众释疑解惑，及时向党组织反映群众意见，维护群众的正当权益，积极营造宽松和谐的环境和氛围，不断提高做群众工作的本领。</w:t>
      </w:r>
    </w:p>
    <w:p w:rsidR="00AC0F76" w:rsidRPr="001808D0" w:rsidRDefault="00AC0F76" w:rsidP="00AC0F76">
      <w:pPr>
        <w:spacing w:line="500" w:lineRule="exact"/>
        <w:ind w:firstLine="435"/>
        <w:rPr>
          <w:rFonts w:ascii="宋体" w:hAnsi="宋体" w:hint="eastAsia"/>
          <w:sz w:val="24"/>
        </w:rPr>
      </w:pPr>
      <w:r w:rsidRPr="001808D0">
        <w:rPr>
          <w:rFonts w:ascii="宋体" w:hAnsi="宋体" w:hint="eastAsia"/>
          <w:sz w:val="24"/>
        </w:rPr>
        <w:t>第六条  党员尤其是党员领导干部要按照党支部或党小组的要求与周围群众结对，每半年至少与结对对象谈心一次；入党联系人每半年至少与结对对象谈心一次；培养联系人每一季度至少与结对对象谈心一次。</w:t>
      </w:r>
    </w:p>
    <w:p w:rsidR="00AC0F76" w:rsidRPr="001808D0" w:rsidRDefault="00AC0F76" w:rsidP="00AC0F76">
      <w:pPr>
        <w:spacing w:line="500" w:lineRule="exact"/>
        <w:rPr>
          <w:rFonts w:ascii="宋体" w:hAnsi="宋体" w:hint="eastAsia"/>
          <w:sz w:val="24"/>
        </w:rPr>
      </w:pPr>
      <w:r w:rsidRPr="001808D0">
        <w:rPr>
          <w:rFonts w:ascii="宋体" w:hAnsi="宋体" w:hint="eastAsia"/>
          <w:sz w:val="24"/>
        </w:rPr>
        <w:t xml:space="preserve">    第七条  党员尤其是党员领导干部与群众之间的谈心面要尽可能广泛。党员</w:t>
      </w:r>
      <w:r w:rsidRPr="001808D0">
        <w:rPr>
          <w:rFonts w:ascii="宋体" w:hAnsi="宋体" w:hint="eastAsia"/>
          <w:sz w:val="24"/>
        </w:rPr>
        <w:lastRenderedPageBreak/>
        <w:t>要以真诚平等、虚心求教、互帮互学的态度与他人沟通思想，开展谈心活动，切实做到与人为善，坦诚相见，沟通思想，增进团结。</w:t>
      </w:r>
    </w:p>
    <w:p w:rsidR="00AC0F76" w:rsidRPr="001808D0" w:rsidRDefault="00AC0F76" w:rsidP="00AC0F76">
      <w:pPr>
        <w:spacing w:beforeLines="50" w:before="156" w:afterLines="50" w:after="156" w:line="500" w:lineRule="exact"/>
        <w:jc w:val="center"/>
        <w:rPr>
          <w:rFonts w:ascii="宋体" w:hAnsi="宋体" w:hint="eastAsia"/>
          <w:b/>
          <w:sz w:val="24"/>
        </w:rPr>
      </w:pPr>
      <w:r w:rsidRPr="001808D0">
        <w:rPr>
          <w:rFonts w:ascii="宋体" w:hAnsi="宋体" w:hint="eastAsia"/>
          <w:b/>
          <w:sz w:val="24"/>
        </w:rPr>
        <w:t>第三章    生活上关心人</w:t>
      </w:r>
    </w:p>
    <w:p w:rsidR="00AC0F76" w:rsidRPr="001808D0" w:rsidRDefault="00AC0F76" w:rsidP="00AC0F76">
      <w:pPr>
        <w:spacing w:line="500" w:lineRule="exact"/>
        <w:rPr>
          <w:rFonts w:ascii="宋体" w:hAnsi="宋体" w:hint="eastAsia"/>
          <w:sz w:val="24"/>
        </w:rPr>
      </w:pPr>
      <w:r w:rsidRPr="001808D0">
        <w:rPr>
          <w:rFonts w:ascii="宋体" w:hAnsi="宋体" w:hint="eastAsia"/>
          <w:sz w:val="24"/>
        </w:rPr>
        <w:t xml:space="preserve">    第八条  党员尤其是党员领导干部要善于从日常观察和谈心活动中了解群众的情绪和疾苦，真诚地关心并力所能及地帮助有特殊困难的群众，及时向党组织反映群众的困难，以便做好“雪中送炭”的工作。</w:t>
      </w:r>
    </w:p>
    <w:p w:rsidR="00AC0F76" w:rsidRPr="001808D0" w:rsidRDefault="00AC0F76" w:rsidP="00AC0F76">
      <w:pPr>
        <w:spacing w:line="500" w:lineRule="exact"/>
        <w:rPr>
          <w:rFonts w:ascii="宋体" w:hAnsi="宋体" w:hint="eastAsia"/>
          <w:sz w:val="24"/>
        </w:rPr>
      </w:pPr>
      <w:r w:rsidRPr="001808D0">
        <w:rPr>
          <w:rFonts w:ascii="宋体" w:hAnsi="宋体" w:hint="eastAsia"/>
          <w:sz w:val="24"/>
        </w:rPr>
        <w:t xml:space="preserve">    第九条  党员尤其是党员领导干部要重点关心广大青年学生与职工的需求和日常生活，注意听取和反映他们的呼声，主动地为他们排忧解难。</w:t>
      </w:r>
    </w:p>
    <w:p w:rsidR="00AC0F76" w:rsidRPr="001808D0" w:rsidRDefault="00AC0F76" w:rsidP="00AC0F76">
      <w:pPr>
        <w:spacing w:line="500" w:lineRule="exact"/>
        <w:rPr>
          <w:rFonts w:ascii="宋体" w:hAnsi="宋体" w:hint="eastAsia"/>
          <w:sz w:val="24"/>
        </w:rPr>
      </w:pPr>
      <w:r w:rsidRPr="001808D0">
        <w:rPr>
          <w:rFonts w:ascii="宋体" w:hAnsi="宋体" w:hint="eastAsia"/>
          <w:sz w:val="24"/>
        </w:rPr>
        <w:t xml:space="preserve">    第十条  党员尤其是党员领导干部要从生活上关心群众，可以通过走访慰问、谈心沟通、捐助献爱心等多种方式进行。党小组也要善于集中党小组党员的集体智慧和力量，共同从生活上关心、帮助周围群众，为周围群众办实事，解难题。</w:t>
      </w:r>
    </w:p>
    <w:p w:rsidR="00AC0F76" w:rsidRPr="001808D0" w:rsidRDefault="00AC0F76" w:rsidP="00AC0F76">
      <w:pPr>
        <w:spacing w:beforeLines="50" w:before="156" w:afterLines="50" w:after="156" w:line="500" w:lineRule="exact"/>
        <w:jc w:val="center"/>
        <w:rPr>
          <w:rFonts w:ascii="宋体" w:hAnsi="宋体" w:hint="eastAsia"/>
          <w:b/>
          <w:sz w:val="24"/>
        </w:rPr>
      </w:pPr>
      <w:r w:rsidRPr="001808D0">
        <w:rPr>
          <w:rFonts w:ascii="宋体" w:hAnsi="宋体" w:hint="eastAsia"/>
          <w:b/>
          <w:sz w:val="24"/>
        </w:rPr>
        <w:t>第四章    工作上帮助人</w:t>
      </w:r>
    </w:p>
    <w:p w:rsidR="00AC0F76" w:rsidRPr="001808D0" w:rsidRDefault="00AC0F76" w:rsidP="00AC0F76">
      <w:pPr>
        <w:spacing w:line="500" w:lineRule="exact"/>
        <w:rPr>
          <w:rFonts w:ascii="宋体" w:hAnsi="宋体" w:hint="eastAsia"/>
          <w:sz w:val="24"/>
        </w:rPr>
      </w:pPr>
      <w:r w:rsidRPr="001808D0">
        <w:rPr>
          <w:rFonts w:ascii="宋体" w:hAnsi="宋体" w:hint="eastAsia"/>
          <w:sz w:val="24"/>
        </w:rPr>
        <w:t xml:space="preserve">    第十一条  党员尤其是党员领导干部要立足本职，勇挑重担，刻苦钻研专业技术，不断提高自身业务素质</w:t>
      </w:r>
      <w:r>
        <w:rPr>
          <w:rFonts w:ascii="宋体" w:hAnsi="宋体" w:hint="eastAsia"/>
          <w:sz w:val="24"/>
        </w:rPr>
        <w:t>，</w:t>
      </w:r>
      <w:r w:rsidRPr="001808D0">
        <w:rPr>
          <w:rFonts w:ascii="宋体" w:hAnsi="宋体" w:hint="eastAsia"/>
          <w:sz w:val="24"/>
        </w:rPr>
        <w:t>努力在本岗位及各项工作中创造一流的工作业绩。技术水平和业务技能较高的党员要主动从工作上、技能上关心帮助责任区内青年职工和技术水平一股的职工，使之尽快适应本职工作的要求。</w:t>
      </w:r>
    </w:p>
    <w:p w:rsidR="00AC0F76" w:rsidRPr="001808D0" w:rsidRDefault="00AC0F76" w:rsidP="00AC0F76">
      <w:pPr>
        <w:spacing w:line="500" w:lineRule="exact"/>
        <w:rPr>
          <w:rFonts w:ascii="宋体" w:hAnsi="宋体" w:hint="eastAsia"/>
          <w:sz w:val="24"/>
        </w:rPr>
      </w:pPr>
      <w:r w:rsidRPr="001808D0">
        <w:rPr>
          <w:rFonts w:ascii="宋体" w:hAnsi="宋体" w:hint="eastAsia"/>
          <w:sz w:val="24"/>
        </w:rPr>
        <w:t xml:space="preserve">    第十二条  党员尤其是党员领导干部要虚心地向技能水平高于自己的职工群众学习，同时，也要尽自己所能关心、帮助周围群众。青年党员要发挥自身的优势，在外语、计算机应用等方面主动帮助老同志和需要帮助的职工群众。</w:t>
      </w:r>
    </w:p>
    <w:p w:rsidR="00AC0F76" w:rsidRPr="001808D0" w:rsidRDefault="00AC0F76" w:rsidP="00AC0F76">
      <w:pPr>
        <w:spacing w:beforeLines="50" w:before="156" w:afterLines="50" w:after="156" w:line="500" w:lineRule="exact"/>
        <w:jc w:val="center"/>
        <w:rPr>
          <w:rFonts w:ascii="宋体" w:hAnsi="宋体" w:hint="eastAsia"/>
          <w:b/>
          <w:sz w:val="24"/>
        </w:rPr>
      </w:pPr>
      <w:r w:rsidRPr="001808D0">
        <w:rPr>
          <w:rFonts w:ascii="宋体" w:hAnsi="宋体" w:hint="eastAsia"/>
          <w:b/>
          <w:sz w:val="24"/>
        </w:rPr>
        <w:t>第五章    附 则</w:t>
      </w:r>
    </w:p>
    <w:p w:rsidR="00AC0F76" w:rsidRPr="001808D0" w:rsidRDefault="00AC0F76" w:rsidP="00AC0F76">
      <w:pPr>
        <w:spacing w:line="500" w:lineRule="exact"/>
        <w:rPr>
          <w:rFonts w:ascii="宋体" w:hAnsi="宋体" w:hint="eastAsia"/>
          <w:sz w:val="24"/>
        </w:rPr>
      </w:pPr>
      <w:r w:rsidRPr="001808D0">
        <w:rPr>
          <w:rFonts w:ascii="宋体" w:hAnsi="宋体" w:hint="eastAsia"/>
          <w:sz w:val="24"/>
        </w:rPr>
        <w:t xml:space="preserve">   第十</w:t>
      </w:r>
      <w:r>
        <w:rPr>
          <w:rFonts w:ascii="宋体" w:hAnsi="宋体" w:hint="eastAsia"/>
          <w:sz w:val="24"/>
        </w:rPr>
        <w:t>三</w:t>
      </w:r>
      <w:r w:rsidRPr="001808D0">
        <w:rPr>
          <w:rFonts w:ascii="宋体" w:hAnsi="宋体" w:hint="eastAsia"/>
          <w:sz w:val="24"/>
        </w:rPr>
        <w:t>条</w:t>
      </w:r>
      <w:r>
        <w:rPr>
          <w:rFonts w:ascii="宋体" w:hAnsi="宋体" w:hint="eastAsia"/>
          <w:sz w:val="24"/>
        </w:rPr>
        <w:t xml:space="preserve">  </w:t>
      </w:r>
      <w:r w:rsidRPr="001808D0">
        <w:rPr>
          <w:rFonts w:ascii="宋体" w:hAnsi="宋体" w:hint="eastAsia"/>
          <w:sz w:val="24"/>
        </w:rPr>
        <w:t>本条例自</w:t>
      </w:r>
      <w:r>
        <w:rPr>
          <w:rFonts w:ascii="宋体" w:hAnsi="宋体" w:hint="eastAsia"/>
          <w:sz w:val="24"/>
        </w:rPr>
        <w:t>校区</w:t>
      </w:r>
      <w:r w:rsidRPr="001808D0">
        <w:rPr>
          <w:rFonts w:ascii="宋体" w:hAnsi="宋体" w:hint="eastAsia"/>
          <w:sz w:val="24"/>
        </w:rPr>
        <w:t xml:space="preserve">党委颁布之日起实行。 </w:t>
      </w:r>
    </w:p>
    <w:p w:rsidR="00AC0F76" w:rsidRDefault="00AC0F76" w:rsidP="00AC0F76">
      <w:pPr>
        <w:spacing w:line="500" w:lineRule="exact"/>
        <w:rPr>
          <w:rFonts w:ascii="宋体" w:hAnsi="宋体" w:hint="eastAsia"/>
          <w:sz w:val="24"/>
        </w:rPr>
      </w:pPr>
      <w:r w:rsidRPr="001808D0">
        <w:rPr>
          <w:rFonts w:ascii="宋体" w:hAnsi="宋体" w:hint="eastAsia"/>
          <w:sz w:val="24"/>
        </w:rPr>
        <w:t xml:space="preserve">   第十</w:t>
      </w:r>
      <w:r>
        <w:rPr>
          <w:rFonts w:ascii="宋体" w:hAnsi="宋体" w:hint="eastAsia"/>
          <w:sz w:val="24"/>
        </w:rPr>
        <w:t>四</w:t>
      </w:r>
      <w:r w:rsidRPr="001808D0">
        <w:rPr>
          <w:rFonts w:ascii="宋体" w:hAnsi="宋体" w:hint="eastAsia"/>
          <w:sz w:val="24"/>
        </w:rPr>
        <w:t>条</w:t>
      </w:r>
      <w:r>
        <w:rPr>
          <w:rFonts w:ascii="宋体" w:hAnsi="宋体" w:hint="eastAsia"/>
          <w:sz w:val="24"/>
        </w:rPr>
        <w:t xml:space="preserve">  </w:t>
      </w:r>
      <w:r w:rsidRPr="001808D0">
        <w:rPr>
          <w:rFonts w:ascii="宋体" w:hAnsi="宋体" w:hint="eastAsia"/>
          <w:sz w:val="24"/>
        </w:rPr>
        <w:t>本条例在实践中不断修订、完善。</w:t>
      </w:r>
    </w:p>
    <w:p w:rsidR="003A414E" w:rsidRPr="00AC0F76" w:rsidRDefault="003A414E"/>
    <w:sectPr w:rsidR="003A414E" w:rsidRPr="00AC0F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76"/>
    <w:rsid w:val="003A414E"/>
    <w:rsid w:val="00AC0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76"/>
    <w:pPr>
      <w:widowControl w:val="0"/>
      <w:jc w:val="both"/>
    </w:pPr>
    <w:rPr>
      <w:rFonts w:ascii="Times New Roman" w:eastAsia="宋体" w:hAnsi="Times New Roman" w:cs="Times New Roman"/>
      <w:szCs w:val="24"/>
    </w:rPr>
  </w:style>
  <w:style w:type="paragraph" w:styleId="2">
    <w:name w:val="heading 2"/>
    <w:basedOn w:val="a"/>
    <w:next w:val="a"/>
    <w:link w:val="2Char"/>
    <w:qFormat/>
    <w:rsid w:val="00AC0F7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C0F76"/>
    <w:rPr>
      <w:rFonts w:ascii="Arial" w:eastAsia="黑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76"/>
    <w:pPr>
      <w:widowControl w:val="0"/>
      <w:jc w:val="both"/>
    </w:pPr>
    <w:rPr>
      <w:rFonts w:ascii="Times New Roman" w:eastAsia="宋体" w:hAnsi="Times New Roman" w:cs="Times New Roman"/>
      <w:szCs w:val="24"/>
    </w:rPr>
  </w:style>
  <w:style w:type="paragraph" w:styleId="2">
    <w:name w:val="heading 2"/>
    <w:basedOn w:val="a"/>
    <w:next w:val="a"/>
    <w:link w:val="2Char"/>
    <w:qFormat/>
    <w:rsid w:val="00AC0F7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C0F76"/>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郑晓坡</dc:creator>
  <cp:lastModifiedBy>郑晓坡</cp:lastModifiedBy>
  <cp:revision>1</cp:revision>
  <dcterms:created xsi:type="dcterms:W3CDTF">2015-04-29T01:24:00Z</dcterms:created>
  <dcterms:modified xsi:type="dcterms:W3CDTF">2015-04-29T01:24:00Z</dcterms:modified>
</cp:coreProperties>
</file>