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1BC" w:rsidRPr="007B5B34" w:rsidRDefault="003161BC" w:rsidP="003161BC">
      <w:pPr>
        <w:ind w:firstLine="420"/>
        <w:jc w:val="center"/>
        <w:rPr>
          <w:rFonts w:ascii="方正小标宋简体" w:eastAsia="方正小标宋简体" w:hint="eastAsia"/>
          <w:sz w:val="36"/>
          <w:szCs w:val="36"/>
        </w:rPr>
      </w:pPr>
      <w:r w:rsidRPr="007B5B34">
        <w:rPr>
          <w:rFonts w:ascii="方正小标宋简体" w:eastAsia="方正小标宋简体" w:hint="eastAsia"/>
          <w:sz w:val="36"/>
          <w:szCs w:val="36"/>
        </w:rPr>
        <w:t>江苏省教育厅</w:t>
      </w:r>
    </w:p>
    <w:p w:rsidR="003161BC" w:rsidRPr="007B5B34" w:rsidRDefault="003161BC" w:rsidP="003161BC">
      <w:pPr>
        <w:ind w:firstLine="420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7B5B34">
        <w:rPr>
          <w:rFonts w:ascii="方正小标宋简体" w:eastAsia="方正小标宋简体" w:hint="eastAsia"/>
          <w:sz w:val="36"/>
          <w:szCs w:val="36"/>
        </w:rPr>
        <w:t>关于严禁用公款购买赠送烟花爆竹等年货节礼的通知</w:t>
      </w:r>
      <w:bookmarkEnd w:id="0"/>
    </w:p>
    <w:p w:rsidR="003161BC" w:rsidRDefault="003161BC" w:rsidP="003161BC">
      <w:pPr>
        <w:ind w:firstLine="420"/>
        <w:rPr>
          <w:rFonts w:hint="eastAsia"/>
        </w:rPr>
      </w:pPr>
    </w:p>
    <w:p w:rsidR="003161BC" w:rsidRDefault="003161BC" w:rsidP="003161BC">
      <w:pPr>
        <w:jc w:val="center"/>
        <w:rPr>
          <w:rFonts w:hint="eastAsia"/>
        </w:rPr>
      </w:pPr>
      <w:proofErr w:type="gramStart"/>
      <w:r>
        <w:rPr>
          <w:rFonts w:hint="eastAsia"/>
        </w:rPr>
        <w:t>苏教办监</w:t>
      </w:r>
      <w:proofErr w:type="gramEnd"/>
      <w:r>
        <w:rPr>
          <w:rFonts w:hint="eastAsia"/>
        </w:rPr>
        <w:t>【</w:t>
      </w:r>
      <w:r>
        <w:rPr>
          <w:rFonts w:hint="eastAsia"/>
        </w:rPr>
        <w:t>2013</w:t>
      </w:r>
      <w:r>
        <w:rPr>
          <w:rFonts w:hint="eastAsia"/>
        </w:rPr>
        <w:t>】</w:t>
      </w:r>
      <w:r>
        <w:rPr>
          <w:rFonts w:hint="eastAsia"/>
        </w:rPr>
        <w:t>9</w:t>
      </w:r>
      <w:r>
        <w:rPr>
          <w:rFonts w:hint="eastAsia"/>
        </w:rPr>
        <w:t>号</w:t>
      </w:r>
    </w:p>
    <w:p w:rsidR="003161BC" w:rsidRPr="00343A16" w:rsidRDefault="003161BC" w:rsidP="003161BC">
      <w:pPr>
        <w:ind w:firstLine="420"/>
        <w:jc w:val="center"/>
        <w:rPr>
          <w:b/>
        </w:rPr>
      </w:pPr>
      <w:r w:rsidRPr="00343A16">
        <w:rPr>
          <w:rFonts w:hint="eastAsia"/>
          <w:b/>
        </w:rPr>
        <w:t>——</w:t>
      </w:r>
      <w:proofErr w:type="gramStart"/>
      <w:r w:rsidRPr="00343A16">
        <w:rPr>
          <w:rFonts w:hint="eastAsia"/>
          <w:b/>
        </w:rPr>
        <w:t>—————————————————————————————————————</w:t>
      </w:r>
      <w:proofErr w:type="gramEnd"/>
    </w:p>
    <w:p w:rsidR="003161BC" w:rsidRPr="00343A16" w:rsidRDefault="003161BC" w:rsidP="003161BC">
      <w:pPr>
        <w:ind w:firstLine="420"/>
        <w:jc w:val="center"/>
        <w:rPr>
          <w:rFonts w:ascii="方正小标宋简体" w:eastAsia="方正小标宋简体" w:hint="eastAsia"/>
          <w:sz w:val="30"/>
          <w:szCs w:val="30"/>
        </w:rPr>
      </w:pPr>
      <w:r w:rsidRPr="00343A16">
        <w:rPr>
          <w:rFonts w:ascii="方正小标宋简体" w:eastAsia="方正小标宋简体" w:hint="eastAsia"/>
          <w:sz w:val="30"/>
          <w:szCs w:val="30"/>
        </w:rPr>
        <w:t>关于严禁用公款购买赠送烟花爆竹等年货节礼的通知</w:t>
      </w:r>
    </w:p>
    <w:p w:rsidR="003161BC" w:rsidRDefault="003161BC" w:rsidP="003161BC">
      <w:pPr>
        <w:ind w:firstLine="420"/>
        <w:rPr>
          <w:rFonts w:hint="eastAsia"/>
        </w:rPr>
      </w:pPr>
    </w:p>
    <w:p w:rsidR="003161BC" w:rsidRDefault="003161BC" w:rsidP="003161BC">
      <w:pPr>
        <w:ind w:firstLine="420"/>
        <w:rPr>
          <w:rFonts w:hint="eastAsia"/>
        </w:rPr>
      </w:pPr>
      <w:r>
        <w:rPr>
          <w:rFonts w:hint="eastAsia"/>
        </w:rPr>
        <w:t>各市教育局</w:t>
      </w:r>
      <w:r>
        <w:rPr>
          <w:rFonts w:hint="eastAsia"/>
        </w:rPr>
        <w:t>,</w:t>
      </w:r>
      <w:r>
        <w:rPr>
          <w:rFonts w:hint="eastAsia"/>
        </w:rPr>
        <w:t>昆山市、泰兴市、沭阳县教育局，各高校，厅各处室、直属事业单位：</w:t>
      </w:r>
    </w:p>
    <w:p w:rsidR="003161BC" w:rsidRDefault="003161BC" w:rsidP="003161BC">
      <w:pPr>
        <w:ind w:firstLine="420"/>
        <w:rPr>
          <w:rFonts w:hint="eastAsia"/>
        </w:rPr>
      </w:pPr>
    </w:p>
    <w:p w:rsidR="003161BC" w:rsidRDefault="003161BC" w:rsidP="003161BC">
      <w:pPr>
        <w:ind w:firstLine="420"/>
        <w:rPr>
          <w:rFonts w:hint="eastAsia"/>
        </w:rPr>
      </w:pPr>
      <w:r>
        <w:rPr>
          <w:rFonts w:hint="eastAsia"/>
        </w:rPr>
        <w:t>近期，中央纪委下发了《关于严禁用公款购买赠送烟花爆竹等年货节礼的通知》（以下简称《通知》）。《通知》要求，各级党政机关、人民团体、国有企事业单位和金融机构，严禁用公款购买赠送烟花爆竹、烟酒、花卉、食品等年货节礼（慰问困难职工不在此限）。为坚决贯彻落实《通知》精神，确保中纪委的规定严格遵照执行，现就有关要求通知如下。</w:t>
      </w:r>
    </w:p>
    <w:p w:rsidR="003161BC" w:rsidRDefault="003161BC" w:rsidP="003161BC">
      <w:pPr>
        <w:ind w:firstLine="420"/>
        <w:rPr>
          <w:rFonts w:hint="eastAsia"/>
        </w:rPr>
      </w:pPr>
      <w:r w:rsidRPr="00661266">
        <w:rPr>
          <w:rFonts w:ascii="黑体" w:eastAsia="黑体" w:hint="eastAsia"/>
        </w:rPr>
        <w:t>一、及时学习传达。</w:t>
      </w:r>
      <w:r>
        <w:rPr>
          <w:rFonts w:hint="eastAsia"/>
        </w:rPr>
        <w:t>明令禁止各级党政机关、人民团体、国有企事业单位和金融机构，用公款购买赠送烟花爆竹、烟酒、花卉、食品等年货节礼（慰问困难职工不在此限），是中央纪委继禁止用公款购买印制寄送贺年片等物品之后，坚决反对“四风</w:t>
      </w:r>
      <w:r>
        <w:rPr>
          <w:rFonts w:hint="eastAsia"/>
        </w:rPr>
        <w:t>"</w:t>
      </w:r>
      <w:r>
        <w:rPr>
          <w:rFonts w:hint="eastAsia"/>
        </w:rPr>
        <w:t>的又一项具体要求，是继续落实好中央八项规定精神的务实举措。全省教育系统各级领导班子和领导干部要高度重视，深入学习领会，加强宣传教育，迅速反应部署，确保中纪委的《通知》精神及时传达到每一位党员和干部职工，切实把思想行为统一到中央的规定和要求上来，切实增强执行《通知》的自觉性和坚定性。</w:t>
      </w:r>
    </w:p>
    <w:p w:rsidR="003161BC" w:rsidRDefault="003161BC" w:rsidP="003161BC">
      <w:pPr>
        <w:ind w:firstLine="420"/>
        <w:rPr>
          <w:rFonts w:hint="eastAsia"/>
        </w:rPr>
      </w:pPr>
      <w:r w:rsidRPr="00661266">
        <w:rPr>
          <w:rFonts w:ascii="黑体" w:eastAsia="黑体" w:hint="eastAsia"/>
        </w:rPr>
        <w:t>二、严格落实责任</w:t>
      </w:r>
      <w:r>
        <w:rPr>
          <w:rFonts w:hint="eastAsia"/>
        </w:rPr>
        <w:t>。严禁用公款购买赠送烟花爆竹、烟酒、花卉、食品等年货节礼，既是工作要求，更是严肃的纪律规定。全省教育系统各级党政主要负责同志是第一责任人，要层层落实责任，抓好贯彻执行，做到令行禁止。各级党员领导干部要以身作则，率先垂范，带头执行中央纪委《通知》要求，严格管好所管辖的部门以及工作人员。要严肃财经纪律，强化审计监督，相关费用一律不得公款报销，不得转嫁摊派，也不得弄虚作假变通处理。</w:t>
      </w:r>
    </w:p>
    <w:p w:rsidR="003161BC" w:rsidRDefault="003161BC" w:rsidP="003161BC">
      <w:pPr>
        <w:ind w:firstLine="420"/>
        <w:rPr>
          <w:rFonts w:hint="eastAsia"/>
        </w:rPr>
      </w:pPr>
      <w:r w:rsidRPr="00661266">
        <w:rPr>
          <w:rFonts w:ascii="黑体" w:eastAsia="黑体" w:hint="eastAsia"/>
        </w:rPr>
        <w:t>三、加强监督检查。</w:t>
      </w:r>
      <w:r>
        <w:rPr>
          <w:rFonts w:hint="eastAsia"/>
        </w:rPr>
        <w:t>全省教育系统各级纪检监察机关要采取有力措施，强化对中央纪委《通知》要求贯彻执行情况的监督检查，通过主动检查、明察暗访和设立举报电话等形式，及时发现问题，严格执纪把关，坚决予以纠正。对顶风违纪行为快查快办，严肃责任追究，及时通报曝光。凡违反规定的，不但要严肃处理直接责任人，还要追究相关领导的责任，以铁的纪律确保中纪委《通知》要求不折不扣地落到实处，巩固纠正“四风”的成果，以优良的党风政风带动民风社风，过一个平安欢乐祥和的佳节。</w:t>
      </w:r>
    </w:p>
    <w:p w:rsidR="003161BC" w:rsidRDefault="003161BC" w:rsidP="003161BC">
      <w:pPr>
        <w:ind w:firstLine="420"/>
      </w:pPr>
      <w:r>
        <w:t xml:space="preserve"> </w:t>
      </w:r>
    </w:p>
    <w:p w:rsidR="003161BC" w:rsidRDefault="003161BC" w:rsidP="003161BC">
      <w:pPr>
        <w:ind w:firstLine="420"/>
        <w:jc w:val="right"/>
        <w:rPr>
          <w:rFonts w:hint="eastAsia"/>
        </w:rPr>
      </w:pPr>
      <w:r>
        <w:rPr>
          <w:rFonts w:hint="eastAsia"/>
        </w:rPr>
        <w:t xml:space="preserve">                           </w:t>
      </w:r>
      <w:r>
        <w:rPr>
          <w:rFonts w:hint="eastAsia"/>
        </w:rPr>
        <w:t>江苏省教育厅办公室</w:t>
      </w:r>
    </w:p>
    <w:p w:rsidR="003161BC" w:rsidRDefault="003161BC" w:rsidP="003161BC">
      <w:pPr>
        <w:ind w:firstLine="420"/>
        <w:jc w:val="right"/>
        <w:rPr>
          <w:rFonts w:hint="eastAsia"/>
        </w:rPr>
      </w:pPr>
      <w:r>
        <w:rPr>
          <w:rFonts w:hint="eastAsia"/>
        </w:rPr>
        <w:t xml:space="preserve">                  2013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3161BC" w:rsidRDefault="003161BC" w:rsidP="003161BC">
      <w:pPr>
        <w:ind w:firstLine="420"/>
        <w:jc w:val="right"/>
        <w:rPr>
          <w:rFonts w:hint="eastAsia"/>
        </w:rPr>
      </w:pPr>
    </w:p>
    <w:p w:rsidR="003A414E" w:rsidRPr="003161BC" w:rsidRDefault="003A414E"/>
    <w:sectPr w:rsidR="003A414E" w:rsidRPr="003161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1BC"/>
    <w:rsid w:val="003161BC"/>
    <w:rsid w:val="003A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1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郑晓坡</dc:creator>
  <cp:lastModifiedBy>郑晓坡</cp:lastModifiedBy>
  <cp:revision>1</cp:revision>
  <dcterms:created xsi:type="dcterms:W3CDTF">2015-04-29T02:23:00Z</dcterms:created>
  <dcterms:modified xsi:type="dcterms:W3CDTF">2015-04-29T02:24:00Z</dcterms:modified>
</cp:coreProperties>
</file>